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50A9B" w14:textId="1EB80C2D" w:rsidR="00CE5B7B" w:rsidRDefault="00CE5B7B" w:rsidP="000C1936">
      <w:pPr>
        <w:pStyle w:val="Textoindependiente"/>
        <w:jc w:val="both"/>
        <w:rPr>
          <w:rFonts w:ascii="Arial Black" w:hAnsi="Arial Black"/>
          <w:b/>
          <w:sz w:val="28"/>
          <w:szCs w:val="28"/>
        </w:rPr>
      </w:pPr>
      <w:r w:rsidRPr="008A75EB">
        <w:rPr>
          <w:rFonts w:ascii="Arial Black" w:hAnsi="Arial Black"/>
          <w:b/>
          <w:sz w:val="28"/>
          <w:szCs w:val="28"/>
        </w:rPr>
        <w:t xml:space="preserve">Seis ideas para afrontar la </w:t>
      </w:r>
      <w:proofErr w:type="gramStart"/>
      <w:r w:rsidRPr="008A75EB">
        <w:rPr>
          <w:rFonts w:ascii="Arial Black" w:hAnsi="Arial Black"/>
          <w:b/>
          <w:sz w:val="28"/>
          <w:szCs w:val="28"/>
        </w:rPr>
        <w:t>crisis  global</w:t>
      </w:r>
      <w:proofErr w:type="gramEnd"/>
      <w:r w:rsidRPr="008A75EB">
        <w:rPr>
          <w:rFonts w:ascii="Arial Black" w:hAnsi="Arial Black"/>
          <w:b/>
          <w:sz w:val="28"/>
          <w:szCs w:val="28"/>
        </w:rPr>
        <w:t xml:space="preserve"> de la pandemia</w:t>
      </w:r>
    </w:p>
    <w:p w14:paraId="15B7D04D" w14:textId="47BEC50E" w:rsidR="00D52C49" w:rsidRDefault="00D52C49" w:rsidP="000C1936">
      <w:pPr>
        <w:pStyle w:val="Textoindependiente"/>
        <w:jc w:val="both"/>
        <w:rPr>
          <w:rFonts w:ascii="Arial Black" w:hAnsi="Arial Black"/>
          <w:b/>
          <w:sz w:val="28"/>
          <w:szCs w:val="28"/>
        </w:rPr>
      </w:pPr>
    </w:p>
    <w:p w14:paraId="7C9A94EE" w14:textId="0ED1E98D" w:rsidR="00D52C49" w:rsidRPr="007503ED" w:rsidRDefault="00470093" w:rsidP="000C1936">
      <w:pPr>
        <w:pStyle w:val="Textoindependiente"/>
        <w:jc w:val="both"/>
        <w:rPr>
          <w:rFonts w:ascii="Arial Black" w:hAnsi="Arial Black"/>
          <w:b/>
          <w:sz w:val="22"/>
          <w:szCs w:val="22"/>
        </w:rPr>
      </w:pPr>
      <w:r w:rsidRPr="007503ED">
        <w:rPr>
          <w:rFonts w:ascii="Arial Black" w:hAnsi="Arial Black"/>
          <w:b/>
          <w:sz w:val="22"/>
          <w:szCs w:val="22"/>
        </w:rPr>
        <w:t xml:space="preserve"> </w:t>
      </w:r>
      <w:r w:rsidR="00CA1F1E">
        <w:rPr>
          <w:rFonts w:ascii="Arial Black" w:hAnsi="Arial Black"/>
          <w:b/>
          <w:sz w:val="22"/>
          <w:szCs w:val="22"/>
        </w:rPr>
        <w:t>Si</w:t>
      </w:r>
      <w:r w:rsidRPr="007503ED">
        <w:rPr>
          <w:rFonts w:ascii="Arial Black" w:hAnsi="Arial Black"/>
          <w:b/>
          <w:sz w:val="22"/>
          <w:szCs w:val="22"/>
        </w:rPr>
        <w:t xml:space="preserve"> </w:t>
      </w:r>
      <w:r w:rsidR="003F7508">
        <w:rPr>
          <w:rFonts w:ascii="Arial Black" w:hAnsi="Arial Black"/>
          <w:b/>
          <w:sz w:val="22"/>
          <w:szCs w:val="22"/>
        </w:rPr>
        <w:t xml:space="preserve">esta </w:t>
      </w:r>
      <w:r w:rsidRPr="007503ED">
        <w:rPr>
          <w:rFonts w:ascii="Arial Black" w:hAnsi="Arial Black"/>
          <w:b/>
          <w:sz w:val="22"/>
          <w:szCs w:val="22"/>
        </w:rPr>
        <w:t>crisis poliédrica del Covid</w:t>
      </w:r>
      <w:r w:rsidR="007503ED">
        <w:rPr>
          <w:rFonts w:ascii="Arial Black" w:hAnsi="Arial Black"/>
          <w:b/>
          <w:sz w:val="22"/>
          <w:szCs w:val="22"/>
        </w:rPr>
        <w:t>-19</w:t>
      </w:r>
      <w:r w:rsidR="00072F44">
        <w:rPr>
          <w:rFonts w:ascii="Arial Black" w:hAnsi="Arial Black"/>
          <w:b/>
          <w:sz w:val="22"/>
          <w:szCs w:val="22"/>
        </w:rPr>
        <w:t xml:space="preserve"> nos recuerda</w:t>
      </w:r>
      <w:r w:rsidR="00CA1F1E">
        <w:rPr>
          <w:rFonts w:ascii="Arial Black" w:hAnsi="Arial Black"/>
          <w:b/>
          <w:sz w:val="22"/>
          <w:szCs w:val="22"/>
        </w:rPr>
        <w:t xml:space="preserve"> nuestra fragilidad</w:t>
      </w:r>
      <w:r w:rsidR="007020A8">
        <w:rPr>
          <w:rFonts w:ascii="Arial Black" w:hAnsi="Arial Black"/>
          <w:b/>
          <w:sz w:val="22"/>
          <w:szCs w:val="22"/>
        </w:rPr>
        <w:t>, también nos obligó a reconfigurar los lazos</w:t>
      </w:r>
      <w:r w:rsidR="001E5A81">
        <w:rPr>
          <w:rFonts w:ascii="Arial Black" w:hAnsi="Arial Black"/>
          <w:b/>
          <w:sz w:val="22"/>
          <w:szCs w:val="22"/>
        </w:rPr>
        <w:t xml:space="preserve"> para cuidar al otro.</w:t>
      </w:r>
      <w:r w:rsidR="005672A6">
        <w:rPr>
          <w:rFonts w:ascii="Arial Black" w:hAnsi="Arial Black"/>
          <w:b/>
          <w:sz w:val="22"/>
          <w:szCs w:val="22"/>
        </w:rPr>
        <w:t xml:space="preserve"> </w:t>
      </w:r>
      <w:r w:rsidR="00584262">
        <w:rPr>
          <w:rFonts w:ascii="Arial Black" w:hAnsi="Arial Black"/>
          <w:b/>
          <w:sz w:val="22"/>
          <w:szCs w:val="22"/>
        </w:rPr>
        <w:t xml:space="preserve">Existe </w:t>
      </w:r>
      <w:r w:rsidR="005672A6">
        <w:rPr>
          <w:rFonts w:ascii="Arial Black" w:hAnsi="Arial Black"/>
          <w:b/>
          <w:sz w:val="22"/>
          <w:szCs w:val="22"/>
        </w:rPr>
        <w:t>un</w:t>
      </w:r>
      <w:r w:rsidR="00BA5D88">
        <w:rPr>
          <w:rFonts w:ascii="Arial Black" w:hAnsi="Arial Black"/>
          <w:b/>
          <w:sz w:val="22"/>
          <w:szCs w:val="22"/>
        </w:rPr>
        <w:t xml:space="preserve"> documento</w:t>
      </w:r>
      <w:r w:rsidR="00C14B31">
        <w:rPr>
          <w:rFonts w:ascii="Arial Black" w:hAnsi="Arial Black"/>
          <w:b/>
          <w:sz w:val="22"/>
          <w:szCs w:val="22"/>
        </w:rPr>
        <w:t xml:space="preserve"> que ha pasado</w:t>
      </w:r>
      <w:r w:rsidR="006069EC">
        <w:rPr>
          <w:rFonts w:ascii="Arial Black" w:hAnsi="Arial Black"/>
          <w:b/>
          <w:sz w:val="22"/>
          <w:szCs w:val="22"/>
        </w:rPr>
        <w:t xml:space="preserve"> un tanto</w:t>
      </w:r>
      <w:r w:rsidR="00C14B31">
        <w:rPr>
          <w:rFonts w:ascii="Arial Black" w:hAnsi="Arial Black"/>
          <w:b/>
          <w:sz w:val="22"/>
          <w:szCs w:val="22"/>
        </w:rPr>
        <w:t xml:space="preserve"> desapercibido</w:t>
      </w:r>
      <w:r w:rsidR="006069EC">
        <w:rPr>
          <w:rFonts w:ascii="Arial Black" w:hAnsi="Arial Black"/>
          <w:b/>
          <w:sz w:val="22"/>
          <w:szCs w:val="22"/>
        </w:rPr>
        <w:t>,</w:t>
      </w:r>
      <w:r w:rsidR="003E02E7">
        <w:rPr>
          <w:rFonts w:ascii="Arial Black" w:hAnsi="Arial Black"/>
          <w:b/>
          <w:sz w:val="22"/>
          <w:szCs w:val="22"/>
        </w:rPr>
        <w:t xml:space="preserve"> </w:t>
      </w:r>
      <w:r w:rsidR="006840C4">
        <w:rPr>
          <w:rFonts w:ascii="Arial Black" w:hAnsi="Arial Black"/>
          <w:b/>
          <w:sz w:val="22"/>
          <w:szCs w:val="22"/>
        </w:rPr>
        <w:t>enraizado en</w:t>
      </w:r>
      <w:r w:rsidR="00546CFC">
        <w:rPr>
          <w:rFonts w:ascii="Arial Black" w:hAnsi="Arial Black"/>
          <w:b/>
          <w:sz w:val="22"/>
          <w:szCs w:val="22"/>
        </w:rPr>
        <w:t xml:space="preserve"> el sufrimiento </w:t>
      </w:r>
      <w:proofErr w:type="gramStart"/>
      <w:r w:rsidR="00546CFC">
        <w:rPr>
          <w:rFonts w:ascii="Arial Black" w:hAnsi="Arial Black"/>
          <w:b/>
          <w:sz w:val="22"/>
          <w:szCs w:val="22"/>
        </w:rPr>
        <w:t>humano</w:t>
      </w:r>
      <w:r w:rsidR="00F3312B">
        <w:rPr>
          <w:rFonts w:ascii="Arial Black" w:hAnsi="Arial Black"/>
          <w:b/>
          <w:sz w:val="22"/>
          <w:szCs w:val="22"/>
        </w:rPr>
        <w:t>,</w:t>
      </w:r>
      <w:r w:rsidR="00546CFC">
        <w:rPr>
          <w:rFonts w:ascii="Arial Black" w:hAnsi="Arial Black"/>
          <w:b/>
          <w:sz w:val="22"/>
          <w:szCs w:val="22"/>
        </w:rPr>
        <w:t xml:space="preserve">  dentro</w:t>
      </w:r>
      <w:proofErr w:type="gramEnd"/>
      <w:r w:rsidR="00546CFC">
        <w:rPr>
          <w:rFonts w:ascii="Arial Black" w:hAnsi="Arial Black"/>
          <w:b/>
          <w:sz w:val="22"/>
          <w:szCs w:val="22"/>
        </w:rPr>
        <w:t xml:space="preserve"> del misterio de la Redención</w:t>
      </w:r>
      <w:r w:rsidR="003F7508">
        <w:rPr>
          <w:rFonts w:ascii="Arial Black" w:hAnsi="Arial Black"/>
          <w:b/>
          <w:sz w:val="22"/>
          <w:szCs w:val="22"/>
        </w:rPr>
        <w:t xml:space="preserve"> del hombre</w:t>
      </w:r>
      <w:r w:rsidR="00F3312B">
        <w:rPr>
          <w:rFonts w:ascii="Arial Black" w:hAnsi="Arial Black"/>
          <w:b/>
          <w:sz w:val="22"/>
          <w:szCs w:val="22"/>
        </w:rPr>
        <w:t>. Hablamos de la vocación al amor</w:t>
      </w:r>
      <w:r w:rsidR="003A21F2">
        <w:rPr>
          <w:rFonts w:ascii="Arial Black" w:hAnsi="Arial Black"/>
          <w:b/>
          <w:sz w:val="22"/>
          <w:szCs w:val="22"/>
        </w:rPr>
        <w:t xml:space="preserve"> y al cuidado del otro</w:t>
      </w:r>
      <w:r w:rsidR="005F6896">
        <w:rPr>
          <w:rFonts w:ascii="Arial Black" w:hAnsi="Arial Black"/>
          <w:b/>
          <w:sz w:val="22"/>
          <w:szCs w:val="22"/>
        </w:rPr>
        <w:t>.</w:t>
      </w:r>
    </w:p>
    <w:p w14:paraId="451D16FE" w14:textId="61D55821" w:rsidR="00C0160E" w:rsidRDefault="00C0160E" w:rsidP="000C1936">
      <w:pPr>
        <w:pStyle w:val="Textoindependiente"/>
        <w:jc w:val="both"/>
        <w:rPr>
          <w:rFonts w:ascii="Arial Black" w:hAnsi="Arial Black"/>
          <w:b/>
          <w:sz w:val="21"/>
          <w:szCs w:val="21"/>
        </w:rPr>
      </w:pPr>
    </w:p>
    <w:p w14:paraId="5189FEDE" w14:textId="1A17EF4D" w:rsidR="00C0160E" w:rsidRDefault="00C0160E" w:rsidP="000C1936">
      <w:pPr>
        <w:pStyle w:val="Textoindependiente"/>
        <w:jc w:val="both"/>
        <w:rPr>
          <w:rFonts w:ascii="Arial Black" w:hAnsi="Arial Black"/>
          <w:b/>
          <w:sz w:val="21"/>
          <w:szCs w:val="21"/>
        </w:rPr>
      </w:pPr>
      <w:r w:rsidRPr="008A75EB">
        <w:rPr>
          <w:rFonts w:ascii="Arial Black" w:hAnsi="Arial Black"/>
          <w:b/>
          <w:sz w:val="21"/>
          <w:szCs w:val="21"/>
          <w:u w:val="single"/>
        </w:rPr>
        <w:t xml:space="preserve">La Carta </w:t>
      </w:r>
      <w:proofErr w:type="spellStart"/>
      <w:r w:rsidRPr="008A75EB">
        <w:rPr>
          <w:rFonts w:ascii="Arial Black" w:hAnsi="Arial Black"/>
          <w:b/>
          <w:sz w:val="21"/>
          <w:szCs w:val="21"/>
          <w:u w:val="single"/>
        </w:rPr>
        <w:t>Samaritanus</w:t>
      </w:r>
      <w:proofErr w:type="spellEnd"/>
      <w:r w:rsidRPr="008A75EB">
        <w:rPr>
          <w:rFonts w:ascii="Arial Black" w:hAnsi="Arial Black"/>
          <w:b/>
          <w:sz w:val="21"/>
          <w:szCs w:val="21"/>
          <w:u w:val="single"/>
        </w:rPr>
        <w:t xml:space="preserve"> Bonus</w:t>
      </w:r>
      <w:r>
        <w:rPr>
          <w:rFonts w:ascii="Arial Black" w:hAnsi="Arial Black"/>
          <w:b/>
          <w:sz w:val="21"/>
          <w:szCs w:val="21"/>
        </w:rPr>
        <w:t>, de la Congregación para la Doctrina de la Fe, nos da unas pistas sobre el cuidado de las personas en las fases críticas y terminales de la vida.</w:t>
      </w:r>
    </w:p>
    <w:p w14:paraId="237CFEC5" w14:textId="77777777" w:rsidR="008A75EB" w:rsidRDefault="008A75EB" w:rsidP="000C1936">
      <w:pPr>
        <w:pStyle w:val="Textoindependiente"/>
        <w:jc w:val="both"/>
        <w:rPr>
          <w:rFonts w:ascii="Arial Black" w:hAnsi="Arial Black"/>
          <w:b/>
          <w:sz w:val="21"/>
          <w:szCs w:val="21"/>
        </w:rPr>
      </w:pPr>
      <w:r>
        <w:rPr>
          <w:rFonts w:ascii="Arial Black" w:hAnsi="Arial Black"/>
          <w:b/>
          <w:sz w:val="21"/>
          <w:szCs w:val="21"/>
        </w:rPr>
        <w:t xml:space="preserve">El “corazón que ve” la vida humana como un don sagrado e inviolable. </w:t>
      </w:r>
    </w:p>
    <w:p w14:paraId="21797800" w14:textId="70E9C407" w:rsidR="00C0160E" w:rsidRDefault="008A75EB" w:rsidP="000C1936">
      <w:pPr>
        <w:pStyle w:val="Textoindependiente"/>
        <w:jc w:val="both"/>
        <w:rPr>
          <w:rFonts w:ascii="Arial Black" w:hAnsi="Arial Black"/>
          <w:b/>
          <w:sz w:val="21"/>
          <w:szCs w:val="21"/>
        </w:rPr>
      </w:pPr>
      <w:r>
        <w:rPr>
          <w:rFonts w:ascii="Arial Black" w:hAnsi="Arial Black"/>
          <w:b/>
          <w:sz w:val="21"/>
          <w:szCs w:val="21"/>
        </w:rPr>
        <w:t>La Madre Teresa de Calcuta nos recuerda: Si la vida es un don recibido de Dios,</w:t>
      </w:r>
      <w:r w:rsidR="000C1936">
        <w:rPr>
          <w:rFonts w:ascii="Arial Black" w:hAnsi="Arial Black"/>
          <w:b/>
          <w:sz w:val="21"/>
          <w:szCs w:val="21"/>
        </w:rPr>
        <w:t xml:space="preserve"> </w:t>
      </w:r>
      <w:r>
        <w:rPr>
          <w:rFonts w:ascii="Arial Black" w:hAnsi="Arial Black"/>
          <w:b/>
          <w:sz w:val="21"/>
          <w:szCs w:val="21"/>
        </w:rPr>
        <w:t>si la vida es una misión para vivirla como testigos, nuestra tarea es acompañar a vivir estos últimos años de enfermedad</w:t>
      </w:r>
      <w:r w:rsidR="007D72CD">
        <w:rPr>
          <w:rFonts w:ascii="Arial Black" w:hAnsi="Arial Black"/>
          <w:b/>
          <w:sz w:val="21"/>
          <w:szCs w:val="21"/>
        </w:rPr>
        <w:t>…</w:t>
      </w:r>
      <w:r>
        <w:rPr>
          <w:rFonts w:ascii="Arial Black" w:hAnsi="Arial Black"/>
          <w:b/>
          <w:sz w:val="21"/>
          <w:szCs w:val="21"/>
        </w:rPr>
        <w:t>cuidar las emociones,</w:t>
      </w:r>
      <w:r w:rsidR="007D72CD">
        <w:rPr>
          <w:rFonts w:ascii="Arial Black" w:hAnsi="Arial Black"/>
          <w:b/>
          <w:sz w:val="21"/>
          <w:szCs w:val="21"/>
        </w:rPr>
        <w:t xml:space="preserve"> las creencias,</w:t>
      </w:r>
      <w:r>
        <w:rPr>
          <w:rFonts w:ascii="Arial Black" w:hAnsi="Arial Black"/>
          <w:b/>
          <w:sz w:val="21"/>
          <w:szCs w:val="21"/>
        </w:rPr>
        <w:t xml:space="preserve"> la vulnerabilidad</w:t>
      </w:r>
      <w:r w:rsidR="007D72CD">
        <w:rPr>
          <w:rFonts w:ascii="Arial Black" w:hAnsi="Arial Black"/>
          <w:b/>
          <w:sz w:val="21"/>
          <w:szCs w:val="21"/>
        </w:rPr>
        <w:t>,</w:t>
      </w:r>
      <w:r>
        <w:rPr>
          <w:rFonts w:ascii="Arial Black" w:hAnsi="Arial Black"/>
          <w:b/>
          <w:sz w:val="21"/>
          <w:szCs w:val="21"/>
        </w:rPr>
        <w:t xml:space="preserve"> porque las entrañas sabrán encontrar el camino…</w:t>
      </w:r>
    </w:p>
    <w:p w14:paraId="1241F9A9" w14:textId="0813732F" w:rsidR="00A52B7B" w:rsidRDefault="00A52B7B" w:rsidP="000C1936">
      <w:pPr>
        <w:pStyle w:val="Textoindependiente"/>
        <w:jc w:val="both"/>
        <w:rPr>
          <w:rFonts w:ascii="Arial Black" w:hAnsi="Arial Black"/>
          <w:b/>
          <w:sz w:val="21"/>
          <w:szCs w:val="21"/>
        </w:rPr>
      </w:pPr>
    </w:p>
    <w:p w14:paraId="6D367AAF" w14:textId="6F7BAED4" w:rsidR="00A52B7B" w:rsidRDefault="00A52B7B" w:rsidP="000C1936">
      <w:pPr>
        <w:pStyle w:val="Textoindependiente"/>
        <w:jc w:val="both"/>
        <w:rPr>
          <w:rFonts w:ascii="Arial Black" w:hAnsi="Arial Black"/>
          <w:b/>
          <w:sz w:val="21"/>
          <w:szCs w:val="21"/>
        </w:rPr>
      </w:pPr>
      <w:r>
        <w:rPr>
          <w:rFonts w:ascii="Arial Black" w:hAnsi="Arial Black"/>
          <w:b/>
          <w:sz w:val="21"/>
          <w:szCs w:val="21"/>
        </w:rPr>
        <w:t>Aunque no es un tema prioritario político</w:t>
      </w:r>
      <w:r w:rsidRPr="00A52B7B">
        <w:rPr>
          <w:rFonts w:ascii="Arial Black" w:hAnsi="Arial Black"/>
          <w:b/>
          <w:sz w:val="21"/>
          <w:szCs w:val="21"/>
          <w:u w:val="single"/>
        </w:rPr>
        <w:t>, LA GESTIÓN DE LOS CUIDADOS</w:t>
      </w:r>
      <w:r>
        <w:rPr>
          <w:rFonts w:ascii="Arial Black" w:hAnsi="Arial Black"/>
          <w:b/>
          <w:sz w:val="21"/>
          <w:szCs w:val="21"/>
        </w:rPr>
        <w:t xml:space="preserve"> se convertirá en el problema principal de la agenda social en los próximos años. Un verdadero capital social de la ética pública. Será un grano de arena en un mar de la ACCIÓN SOCIAL</w:t>
      </w:r>
      <w:r w:rsidR="00A6478C">
        <w:rPr>
          <w:rFonts w:ascii="Arial Black" w:hAnsi="Arial Black"/>
          <w:b/>
          <w:sz w:val="21"/>
          <w:szCs w:val="21"/>
        </w:rPr>
        <w:t>. Es adquirir conocimientos técnicos y habilidades para acompañar con calidad de vida a personas de edad avanzada. Es mucho más que un programa de apoyo, porque incide en TRES ELEMENTOS B</w:t>
      </w:r>
      <w:r w:rsidR="00C573F4">
        <w:rPr>
          <w:rFonts w:ascii="Arial Black" w:hAnsi="Arial Black"/>
          <w:b/>
          <w:sz w:val="21"/>
          <w:szCs w:val="21"/>
        </w:rPr>
        <w:t>Á</w:t>
      </w:r>
      <w:r w:rsidR="00A6478C">
        <w:rPr>
          <w:rFonts w:ascii="Arial Black" w:hAnsi="Arial Black"/>
          <w:b/>
          <w:sz w:val="21"/>
          <w:szCs w:val="21"/>
        </w:rPr>
        <w:t>SICOS DEL CUIDAR:</w:t>
      </w:r>
    </w:p>
    <w:p w14:paraId="011AAB65" w14:textId="53123B93" w:rsidR="00A6478C" w:rsidRDefault="00A6478C" w:rsidP="000C1936">
      <w:pPr>
        <w:pStyle w:val="Textoindependiente"/>
        <w:jc w:val="both"/>
        <w:rPr>
          <w:rFonts w:ascii="Arial Black" w:hAnsi="Arial Black"/>
          <w:b/>
          <w:sz w:val="21"/>
          <w:szCs w:val="21"/>
        </w:rPr>
      </w:pPr>
      <w:r>
        <w:rPr>
          <w:rFonts w:ascii="Arial Black" w:hAnsi="Arial Black"/>
          <w:b/>
          <w:sz w:val="21"/>
          <w:szCs w:val="21"/>
        </w:rPr>
        <w:t>SABER</w:t>
      </w:r>
      <w:r w:rsidR="000C1936">
        <w:rPr>
          <w:rFonts w:ascii="Arial Black" w:hAnsi="Arial Black"/>
          <w:b/>
          <w:sz w:val="21"/>
          <w:szCs w:val="21"/>
        </w:rPr>
        <w:t xml:space="preserve"> </w:t>
      </w:r>
      <w:r>
        <w:rPr>
          <w:rFonts w:ascii="Arial Black" w:hAnsi="Arial Black"/>
          <w:b/>
          <w:sz w:val="21"/>
          <w:szCs w:val="21"/>
        </w:rPr>
        <w:t>(Dimensión técnica), SER (Dimensión ética y emocional) y HACER (Dimensión habilitante o capacitante)</w:t>
      </w:r>
    </w:p>
    <w:p w14:paraId="666289AE" w14:textId="445E18F5" w:rsidR="00A6478C" w:rsidRDefault="00A6478C" w:rsidP="000C1936">
      <w:pPr>
        <w:pStyle w:val="Textoindependiente"/>
        <w:jc w:val="both"/>
        <w:rPr>
          <w:rFonts w:ascii="Arial Black" w:hAnsi="Arial Black"/>
          <w:b/>
          <w:sz w:val="21"/>
          <w:szCs w:val="21"/>
        </w:rPr>
      </w:pPr>
      <w:r>
        <w:rPr>
          <w:rFonts w:ascii="Arial Black" w:hAnsi="Arial Black"/>
          <w:b/>
          <w:sz w:val="21"/>
          <w:szCs w:val="21"/>
        </w:rPr>
        <w:t>Nuestra cultura tecnificada nos transmite la impresión de que para cuidar a una persona que envejece y se dirige hacia la muerte es imprescindible una gran cantidad de conocimientos y medios técnicos. Corremos el riesgo de olvidar que en esta fase final de la vida ningún confort material podrá sustituir la presencia, el vínculo y el afecto.</w:t>
      </w:r>
    </w:p>
    <w:p w14:paraId="68F0453F" w14:textId="74ABC9E3" w:rsidR="00A6478C" w:rsidRDefault="00A6478C" w:rsidP="000C1936">
      <w:pPr>
        <w:pStyle w:val="Textoindependiente"/>
        <w:jc w:val="both"/>
        <w:rPr>
          <w:rFonts w:ascii="Arial Black" w:hAnsi="Arial Black"/>
          <w:b/>
          <w:sz w:val="21"/>
          <w:szCs w:val="21"/>
        </w:rPr>
      </w:pPr>
      <w:r>
        <w:rPr>
          <w:rFonts w:ascii="Arial Black" w:hAnsi="Arial Black"/>
          <w:b/>
          <w:sz w:val="21"/>
          <w:szCs w:val="21"/>
        </w:rPr>
        <w:t>CUIDAR es poner en juego el corazón y la razón, es un ejercicio de inteligencia</w:t>
      </w:r>
      <w:r w:rsidR="00C0160E">
        <w:rPr>
          <w:rFonts w:ascii="Arial Black" w:hAnsi="Arial Black"/>
          <w:b/>
          <w:sz w:val="21"/>
          <w:szCs w:val="21"/>
        </w:rPr>
        <w:t>.</w:t>
      </w:r>
    </w:p>
    <w:p w14:paraId="7D6CF01D" w14:textId="7D845A21" w:rsidR="00C0160E" w:rsidRDefault="00C0160E" w:rsidP="000C1936">
      <w:pPr>
        <w:pStyle w:val="Textoindependiente"/>
        <w:jc w:val="both"/>
        <w:rPr>
          <w:rFonts w:ascii="Arial Black" w:hAnsi="Arial Black"/>
          <w:b/>
          <w:sz w:val="21"/>
          <w:szCs w:val="21"/>
        </w:rPr>
      </w:pPr>
      <w:r>
        <w:rPr>
          <w:rFonts w:ascii="Arial Black" w:hAnsi="Arial Black"/>
          <w:b/>
          <w:sz w:val="21"/>
          <w:szCs w:val="21"/>
        </w:rPr>
        <w:t>CUIDAR es acoger cordialmente, con el corazón abierto, la angustia y el miedo frente a la muerte.</w:t>
      </w:r>
      <w:r w:rsidR="000C1936">
        <w:rPr>
          <w:rFonts w:ascii="Arial Black" w:hAnsi="Arial Black"/>
          <w:b/>
          <w:sz w:val="21"/>
          <w:szCs w:val="21"/>
        </w:rPr>
        <w:t xml:space="preserve"> </w:t>
      </w:r>
      <w:r>
        <w:rPr>
          <w:rFonts w:ascii="Arial Black" w:hAnsi="Arial Black"/>
          <w:b/>
          <w:sz w:val="21"/>
          <w:szCs w:val="21"/>
        </w:rPr>
        <w:t xml:space="preserve">Es crear un </w:t>
      </w:r>
      <w:proofErr w:type="gramStart"/>
      <w:r>
        <w:rPr>
          <w:rFonts w:ascii="Arial Black" w:hAnsi="Arial Black"/>
          <w:b/>
          <w:sz w:val="21"/>
          <w:szCs w:val="21"/>
        </w:rPr>
        <w:t>espacio  humano</w:t>
      </w:r>
      <w:proofErr w:type="gramEnd"/>
      <w:r>
        <w:rPr>
          <w:rFonts w:ascii="Arial Black" w:hAnsi="Arial Black"/>
          <w:b/>
          <w:sz w:val="21"/>
          <w:szCs w:val="21"/>
        </w:rPr>
        <w:t xml:space="preserve"> de escucha y resonancia.</w:t>
      </w:r>
    </w:p>
    <w:p w14:paraId="742270E9" w14:textId="59829B1F" w:rsidR="00C0160E" w:rsidRDefault="00C0160E" w:rsidP="000C1936">
      <w:pPr>
        <w:pStyle w:val="Textoindependiente"/>
        <w:jc w:val="both"/>
        <w:rPr>
          <w:rFonts w:ascii="Arial Black" w:hAnsi="Arial Black"/>
          <w:b/>
          <w:sz w:val="21"/>
          <w:szCs w:val="21"/>
        </w:rPr>
      </w:pPr>
      <w:r>
        <w:rPr>
          <w:rFonts w:ascii="Arial Black" w:hAnsi="Arial Black"/>
          <w:b/>
          <w:sz w:val="21"/>
          <w:szCs w:val="21"/>
        </w:rPr>
        <w:t>CUIDAR es integrar la muerte como una dimensión esencial de la existencia, es asumir la finitud humana.</w:t>
      </w:r>
      <w:r w:rsidR="000C1936">
        <w:rPr>
          <w:rFonts w:ascii="Arial Black" w:hAnsi="Arial Black"/>
          <w:b/>
          <w:sz w:val="21"/>
          <w:szCs w:val="21"/>
        </w:rPr>
        <w:t xml:space="preserve"> </w:t>
      </w:r>
      <w:r>
        <w:rPr>
          <w:rFonts w:ascii="Arial Black" w:hAnsi="Arial Black"/>
          <w:b/>
          <w:sz w:val="21"/>
          <w:szCs w:val="21"/>
        </w:rPr>
        <w:t>Ser capaz de valorar la vida y de ayudar a vivir hasta el final…y esperar en silencio.</w:t>
      </w:r>
    </w:p>
    <w:p w14:paraId="16E497E1" w14:textId="112AA711" w:rsidR="00CE5B7B" w:rsidRDefault="00CE5B7B" w:rsidP="000C1936">
      <w:pPr>
        <w:pStyle w:val="Textoindependiente"/>
        <w:jc w:val="both"/>
        <w:rPr>
          <w:rFonts w:ascii="Arial Black" w:hAnsi="Arial Black"/>
          <w:sz w:val="21"/>
          <w:szCs w:val="21"/>
        </w:rPr>
      </w:pPr>
      <w:r>
        <w:rPr>
          <w:rFonts w:ascii="Arial Black" w:hAnsi="Arial Black"/>
          <w:sz w:val="21"/>
          <w:szCs w:val="21"/>
        </w:rPr>
        <w:t xml:space="preserve">Benedicto XVI en su encíclica “Caritas in </w:t>
      </w:r>
      <w:proofErr w:type="spellStart"/>
      <w:r>
        <w:rPr>
          <w:rFonts w:ascii="Arial Black" w:hAnsi="Arial Black"/>
          <w:sz w:val="21"/>
          <w:szCs w:val="21"/>
        </w:rPr>
        <w:t>veritate</w:t>
      </w:r>
      <w:proofErr w:type="spellEnd"/>
      <w:r>
        <w:rPr>
          <w:rFonts w:ascii="Arial Black" w:hAnsi="Arial Black"/>
          <w:sz w:val="21"/>
          <w:szCs w:val="21"/>
        </w:rPr>
        <w:t>” adelantó los conceptos que considera fundamentales para salir de la crisis económica.</w:t>
      </w:r>
    </w:p>
    <w:p w14:paraId="5AA355B9" w14:textId="77777777" w:rsidR="00CE5B7B" w:rsidRPr="00CE5B7B" w:rsidRDefault="00CE5B7B" w:rsidP="000C1936">
      <w:pPr>
        <w:pStyle w:val="Textoindependiente"/>
        <w:jc w:val="both"/>
        <w:rPr>
          <w:rFonts w:ascii="Arial Black" w:hAnsi="Arial Black"/>
          <w:b/>
          <w:sz w:val="21"/>
          <w:szCs w:val="21"/>
          <w:u w:val="single"/>
        </w:rPr>
      </w:pPr>
      <w:r w:rsidRPr="00CE5B7B">
        <w:rPr>
          <w:rFonts w:ascii="Arial Black" w:hAnsi="Arial Black"/>
          <w:b/>
          <w:sz w:val="21"/>
          <w:szCs w:val="21"/>
          <w:u w:val="single"/>
        </w:rPr>
        <w:t>PRINCIPIO DE GRATUIDAD</w:t>
      </w:r>
    </w:p>
    <w:p w14:paraId="471C82E2" w14:textId="77777777" w:rsidR="00CE5B7B" w:rsidRDefault="00CE5B7B" w:rsidP="000C1936">
      <w:pPr>
        <w:pStyle w:val="Textoindependiente"/>
        <w:jc w:val="both"/>
        <w:rPr>
          <w:rFonts w:ascii="Arial Black" w:hAnsi="Arial Black"/>
          <w:sz w:val="21"/>
          <w:szCs w:val="21"/>
        </w:rPr>
      </w:pPr>
      <w:r>
        <w:rPr>
          <w:rFonts w:ascii="Arial Black" w:hAnsi="Arial Black"/>
          <w:sz w:val="21"/>
          <w:szCs w:val="21"/>
        </w:rPr>
        <w:t xml:space="preserve">Significa que en las relaciones entre las personas y los pueblos no todo está regido por los beneficios. O sea, que es bueno que exista capacidad de dar gratuitamente </w:t>
      </w:r>
      <w:r>
        <w:rPr>
          <w:rFonts w:ascii="Arial Black" w:hAnsi="Arial Black"/>
          <w:sz w:val="21"/>
          <w:szCs w:val="21"/>
        </w:rPr>
        <w:lastRenderedPageBreak/>
        <w:t>para ayudar al otro a progresar.</w:t>
      </w:r>
    </w:p>
    <w:p w14:paraId="374EE7FC" w14:textId="77777777" w:rsidR="00CE5B7B" w:rsidRDefault="00CE5B7B" w:rsidP="000C1936">
      <w:pPr>
        <w:pStyle w:val="Textoindependiente"/>
        <w:jc w:val="both"/>
        <w:rPr>
          <w:rFonts w:ascii="Arial Black" w:hAnsi="Arial Black"/>
          <w:sz w:val="21"/>
          <w:szCs w:val="21"/>
        </w:rPr>
      </w:pPr>
      <w:r>
        <w:rPr>
          <w:sz w:val="21"/>
          <w:szCs w:val="21"/>
        </w:rPr>
        <w:t>“</w:t>
      </w:r>
      <w:r>
        <w:rPr>
          <w:rFonts w:ascii="Arial Black" w:hAnsi="Arial Black"/>
          <w:sz w:val="21"/>
          <w:szCs w:val="21"/>
        </w:rPr>
        <w:t>La economía necesita la ética para su correcto funcionamiento; necesita recuperar la importante contribución del principio de gratuidad y de la "lógica del don" en la economía de mercado, que no puede tener como única regla el lucro”.</w:t>
      </w:r>
    </w:p>
    <w:p w14:paraId="6926738E" w14:textId="77777777" w:rsidR="00CE5B7B" w:rsidRPr="00CE5B7B" w:rsidRDefault="00CE5B7B" w:rsidP="000C1936">
      <w:pPr>
        <w:pStyle w:val="Textoindependiente"/>
        <w:jc w:val="both"/>
        <w:rPr>
          <w:rFonts w:ascii="Arial Black" w:hAnsi="Arial Black"/>
          <w:b/>
          <w:sz w:val="21"/>
          <w:szCs w:val="21"/>
          <w:u w:val="single"/>
        </w:rPr>
      </w:pPr>
      <w:r w:rsidRPr="00CE5B7B">
        <w:rPr>
          <w:rFonts w:ascii="Arial Black" w:hAnsi="Arial Black"/>
          <w:b/>
          <w:sz w:val="21"/>
          <w:szCs w:val="21"/>
          <w:u w:val="single"/>
        </w:rPr>
        <w:t>LÓGICA DEL DON</w:t>
      </w:r>
    </w:p>
    <w:p w14:paraId="032BF398" w14:textId="4855E0CF" w:rsidR="00CE5B7B" w:rsidRDefault="00CE5B7B" w:rsidP="000C1936">
      <w:pPr>
        <w:pStyle w:val="Textoindependiente"/>
        <w:jc w:val="both"/>
        <w:rPr>
          <w:rFonts w:ascii="Arial Black" w:hAnsi="Arial Black"/>
          <w:sz w:val="21"/>
          <w:szCs w:val="21"/>
        </w:rPr>
      </w:pPr>
      <w:r>
        <w:rPr>
          <w:rFonts w:ascii="Arial Black" w:hAnsi="Arial Black"/>
          <w:sz w:val="21"/>
          <w:szCs w:val="21"/>
        </w:rPr>
        <w:t xml:space="preserve"> Reclama generosidad, ceder parte del beneficio. Mirar más allá porque eso contribuye al desarrollo de los sectores más débiles.</w:t>
      </w:r>
    </w:p>
    <w:p w14:paraId="4CDFB2F2" w14:textId="77777777" w:rsidR="00CE5B7B" w:rsidRDefault="00CE5B7B" w:rsidP="000C1936">
      <w:pPr>
        <w:pStyle w:val="Textoindependiente"/>
        <w:jc w:val="both"/>
        <w:rPr>
          <w:rFonts w:ascii="Arial Black" w:hAnsi="Arial Black"/>
          <w:sz w:val="21"/>
          <w:szCs w:val="21"/>
        </w:rPr>
      </w:pPr>
      <w:r>
        <w:rPr>
          <w:sz w:val="21"/>
          <w:szCs w:val="21"/>
        </w:rPr>
        <w:t>“</w:t>
      </w:r>
      <w:r>
        <w:rPr>
          <w:rFonts w:ascii="Arial Black" w:hAnsi="Arial Black"/>
          <w:sz w:val="21"/>
          <w:szCs w:val="21"/>
        </w:rPr>
        <w:t xml:space="preserve">Pero esto sólo es posible gracias al compromiso de todos, economistas y políticos, productores y consumidores, y presupone una </w:t>
      </w:r>
      <w:r>
        <w:rPr>
          <w:rFonts w:ascii="Arial Black" w:hAnsi="Arial Black"/>
          <w:sz w:val="21"/>
          <w:szCs w:val="21"/>
          <w:u w:val="single"/>
        </w:rPr>
        <w:t>formación de las conciencias que dé fuerza a los criterios morales</w:t>
      </w:r>
      <w:r>
        <w:rPr>
          <w:rFonts w:ascii="Arial Black" w:hAnsi="Arial Black"/>
          <w:sz w:val="21"/>
          <w:szCs w:val="21"/>
        </w:rPr>
        <w:t xml:space="preserve"> en la elaboración de los proyectos políticos y económicos”.</w:t>
      </w:r>
    </w:p>
    <w:p w14:paraId="3CE0BCF7" w14:textId="77777777" w:rsidR="00CE5B7B" w:rsidRPr="00CE5B7B" w:rsidRDefault="00CE5B7B" w:rsidP="000C1936">
      <w:pPr>
        <w:pStyle w:val="Textoindependiente"/>
        <w:jc w:val="both"/>
        <w:rPr>
          <w:rFonts w:ascii="Arial Black" w:hAnsi="Arial Black"/>
          <w:b/>
          <w:sz w:val="21"/>
          <w:szCs w:val="21"/>
          <w:u w:val="single"/>
        </w:rPr>
      </w:pPr>
      <w:r w:rsidRPr="00CE5B7B">
        <w:rPr>
          <w:rFonts w:ascii="Arial Black" w:hAnsi="Arial Black"/>
          <w:b/>
          <w:sz w:val="21"/>
          <w:szCs w:val="21"/>
          <w:u w:val="single"/>
        </w:rPr>
        <w:t>PRINCIPIO DE SUBSIDIARIEDAD</w:t>
      </w:r>
    </w:p>
    <w:p w14:paraId="14BE1B69" w14:textId="77777777" w:rsidR="00CE5B7B" w:rsidRDefault="00CE5B7B" w:rsidP="000C1936">
      <w:pPr>
        <w:pStyle w:val="Textoindependiente"/>
        <w:jc w:val="both"/>
        <w:rPr>
          <w:rFonts w:ascii="Arial Black" w:hAnsi="Arial Black"/>
          <w:sz w:val="21"/>
          <w:szCs w:val="21"/>
        </w:rPr>
      </w:pPr>
      <w:r>
        <w:rPr>
          <w:rFonts w:ascii="Arial Black" w:hAnsi="Arial Black"/>
          <w:sz w:val="21"/>
          <w:szCs w:val="21"/>
        </w:rPr>
        <w:t>Todos somos responsables en el desarrollo humano. No es bueno impedir la iniciativa privada y tampoco los Estados pueden evadir su responsabilidad en las cuestiones sociales. Cada persona, cada institución, debe asumir su parte.</w:t>
      </w:r>
    </w:p>
    <w:p w14:paraId="7A5CE520" w14:textId="219E4C61" w:rsidR="00CE5B7B" w:rsidRDefault="00CE5B7B" w:rsidP="000C1936">
      <w:pPr>
        <w:pStyle w:val="Textoindependiente"/>
        <w:jc w:val="both"/>
        <w:rPr>
          <w:rFonts w:ascii="Arial Black" w:hAnsi="Arial Black"/>
          <w:sz w:val="21"/>
          <w:szCs w:val="21"/>
        </w:rPr>
      </w:pPr>
      <w:r>
        <w:rPr>
          <w:sz w:val="21"/>
          <w:szCs w:val="21"/>
        </w:rPr>
        <w:t>“</w:t>
      </w:r>
      <w:r>
        <w:rPr>
          <w:rFonts w:ascii="Arial Black" w:hAnsi="Arial Black"/>
          <w:sz w:val="21"/>
          <w:szCs w:val="21"/>
        </w:rPr>
        <w:t>Se repite cada vez más que toda la humanidad debe adoptar un estilo de vida diferente, en el que los deberes de cada uno con el medio ambiente vayan unidos a los deberes relativos a la persona considerada en sí misma y en relación con los demás”.</w:t>
      </w:r>
    </w:p>
    <w:p w14:paraId="2FF88BB2" w14:textId="77777777" w:rsidR="00CE5B7B" w:rsidRPr="00CE5B7B" w:rsidRDefault="00CE5B7B" w:rsidP="000C1936">
      <w:pPr>
        <w:pStyle w:val="Textoindependiente"/>
        <w:jc w:val="both"/>
        <w:rPr>
          <w:rFonts w:ascii="Arial Black" w:hAnsi="Arial Black"/>
          <w:b/>
          <w:sz w:val="21"/>
          <w:szCs w:val="21"/>
          <w:u w:val="single"/>
        </w:rPr>
      </w:pPr>
      <w:r w:rsidRPr="00CE5B7B">
        <w:rPr>
          <w:rFonts w:ascii="Arial Black" w:hAnsi="Arial Black"/>
          <w:b/>
          <w:sz w:val="21"/>
          <w:szCs w:val="21"/>
          <w:u w:val="single"/>
        </w:rPr>
        <w:t>LA PERSONA EN EL CENTRO</w:t>
      </w:r>
    </w:p>
    <w:p w14:paraId="6D13EE59" w14:textId="77777777" w:rsidR="00CE5B7B" w:rsidRDefault="00CE5B7B" w:rsidP="000C1936">
      <w:pPr>
        <w:pStyle w:val="Textoindependiente"/>
        <w:jc w:val="both"/>
        <w:rPr>
          <w:rFonts w:ascii="Arial Black" w:hAnsi="Arial Black"/>
          <w:sz w:val="21"/>
          <w:szCs w:val="21"/>
        </w:rPr>
      </w:pPr>
      <w:r>
        <w:rPr>
          <w:rFonts w:ascii="Arial Black" w:hAnsi="Arial Black"/>
          <w:sz w:val="21"/>
          <w:szCs w:val="21"/>
        </w:rPr>
        <w:t xml:space="preserve">Tras esta pandemia global con una crisis poliédrica ¿Cuál es la solución a la crisis?, ¿dónde están las medidas concretas?... </w:t>
      </w:r>
    </w:p>
    <w:p w14:paraId="30ABBF80" w14:textId="66EC5751" w:rsidR="00CE5B7B" w:rsidRDefault="00CE5B7B" w:rsidP="000C1936">
      <w:pPr>
        <w:pStyle w:val="Textoindependiente"/>
        <w:jc w:val="both"/>
        <w:rPr>
          <w:rFonts w:ascii="Arial Black" w:hAnsi="Arial Black"/>
          <w:sz w:val="21"/>
          <w:szCs w:val="21"/>
        </w:rPr>
      </w:pPr>
      <w:r>
        <w:rPr>
          <w:sz w:val="21"/>
          <w:szCs w:val="21"/>
        </w:rPr>
        <w:t>“</w:t>
      </w:r>
      <w:r>
        <w:rPr>
          <w:rFonts w:ascii="Arial Black" w:hAnsi="Arial Black"/>
          <w:sz w:val="21"/>
          <w:szCs w:val="21"/>
        </w:rPr>
        <w:t xml:space="preserve">Ciertamente, esta carta </w:t>
      </w:r>
      <w:proofErr w:type="spellStart"/>
      <w:r>
        <w:rPr>
          <w:rFonts w:ascii="Arial Black" w:hAnsi="Arial Black"/>
          <w:sz w:val="21"/>
          <w:szCs w:val="21"/>
        </w:rPr>
        <w:t>Samaritanus</w:t>
      </w:r>
      <w:proofErr w:type="spellEnd"/>
      <w:r>
        <w:rPr>
          <w:rFonts w:ascii="Arial Black" w:hAnsi="Arial Black"/>
          <w:sz w:val="21"/>
          <w:szCs w:val="21"/>
        </w:rPr>
        <w:t xml:space="preserve"> Bonus no pretende ofrecer soluciones técnicas a l</w:t>
      </w:r>
      <w:r w:rsidR="000C1936">
        <w:rPr>
          <w:rFonts w:ascii="Arial Black" w:hAnsi="Arial Black"/>
          <w:sz w:val="21"/>
          <w:szCs w:val="21"/>
        </w:rPr>
        <w:t>o</w:t>
      </w:r>
      <w:r>
        <w:rPr>
          <w:rFonts w:ascii="Arial Black" w:hAnsi="Arial Black"/>
          <w:sz w:val="21"/>
          <w:szCs w:val="21"/>
        </w:rPr>
        <w:t>s amplios problemas sociales del mundo actual, pues esto no es competencia del Magisterio de la Iglesia. Sin embargo, recuerda los grandes principios que son imprescindibles para construir el desarrollo humano de los próximos años. Entre estos, en primer lugar, la atención a la vida del hombre, considerada como centro de todo verdadero progreso”.</w:t>
      </w:r>
    </w:p>
    <w:p w14:paraId="58CEFC3A" w14:textId="77777777" w:rsidR="00CE5B7B" w:rsidRPr="00A52B7B" w:rsidRDefault="00CE5B7B" w:rsidP="000C1936">
      <w:pPr>
        <w:pStyle w:val="Textoindependiente"/>
        <w:jc w:val="both"/>
        <w:rPr>
          <w:rFonts w:ascii="Arial Black" w:hAnsi="Arial Black"/>
          <w:b/>
          <w:sz w:val="21"/>
          <w:szCs w:val="21"/>
          <w:u w:val="single"/>
        </w:rPr>
      </w:pPr>
      <w:r w:rsidRPr="00A52B7B">
        <w:rPr>
          <w:rFonts w:ascii="Arial Black" w:hAnsi="Arial Black"/>
          <w:b/>
          <w:sz w:val="21"/>
          <w:szCs w:val="21"/>
          <w:u w:val="single"/>
        </w:rPr>
        <w:t>PRINCIPIO DE SOLIDARIDAD</w:t>
      </w:r>
    </w:p>
    <w:p w14:paraId="17AF23CD" w14:textId="77777777" w:rsidR="00CE5B7B" w:rsidRDefault="00CE5B7B" w:rsidP="000C1936">
      <w:pPr>
        <w:pStyle w:val="Textoindependiente"/>
        <w:jc w:val="both"/>
        <w:rPr>
          <w:rFonts w:ascii="Arial Black" w:hAnsi="Arial Black"/>
          <w:sz w:val="21"/>
          <w:szCs w:val="21"/>
        </w:rPr>
      </w:pPr>
      <w:r>
        <w:rPr>
          <w:rFonts w:ascii="Arial Black" w:hAnsi="Arial Black"/>
          <w:sz w:val="21"/>
          <w:szCs w:val="21"/>
        </w:rPr>
        <w:t>Los pueblos deben mirarse unos a otros de forma solidaria. No puede primar la indiferencia, la envidia, la avaricia, el egoísmo, el odio y el sectarismo.</w:t>
      </w:r>
    </w:p>
    <w:p w14:paraId="1BCF9907" w14:textId="77777777" w:rsidR="00CE5B7B" w:rsidRDefault="00CE5B7B" w:rsidP="000C1936">
      <w:pPr>
        <w:pStyle w:val="Textoindependiente"/>
        <w:jc w:val="both"/>
        <w:rPr>
          <w:rFonts w:ascii="Arial Black" w:hAnsi="Arial Black"/>
          <w:sz w:val="21"/>
          <w:szCs w:val="21"/>
        </w:rPr>
      </w:pPr>
      <w:r>
        <w:rPr>
          <w:sz w:val="21"/>
          <w:szCs w:val="21"/>
        </w:rPr>
        <w:t>“</w:t>
      </w:r>
      <w:r>
        <w:rPr>
          <w:rFonts w:ascii="Arial Black" w:hAnsi="Arial Black"/>
          <w:sz w:val="21"/>
          <w:szCs w:val="21"/>
        </w:rPr>
        <w:t>La humanidad es una sola familia y el diálogo fecundo entre fe y razón no puede menos de enriquecerla, haciendo más eficaz la obra de la caridad en lo social y constituyendo el marco apropiado para incentivar la colaboración entre creyentes y no creyentes, en la perspectiva compartida de trabajar por la justicia y la paz en el mundo”.</w:t>
      </w:r>
    </w:p>
    <w:p w14:paraId="037C06DD" w14:textId="4A995AB3" w:rsidR="00BB4FA0" w:rsidRDefault="00BB4FA0" w:rsidP="000C1936">
      <w:pPr>
        <w:jc w:val="both"/>
      </w:pPr>
    </w:p>
    <w:p w14:paraId="78396768" w14:textId="4D40ED94" w:rsidR="001A72A6" w:rsidRDefault="001A72A6" w:rsidP="000C1936">
      <w:pPr>
        <w:jc w:val="both"/>
      </w:pPr>
    </w:p>
    <w:p w14:paraId="4EE716B7" w14:textId="125F3D0E" w:rsidR="001A72A6" w:rsidRDefault="001A72A6" w:rsidP="000C1936">
      <w:pPr>
        <w:jc w:val="both"/>
      </w:pPr>
    </w:p>
    <w:p w14:paraId="6AB5FC01" w14:textId="62919BDC" w:rsidR="001A72A6" w:rsidRDefault="001A72A6" w:rsidP="000C1936">
      <w:pPr>
        <w:jc w:val="both"/>
      </w:pPr>
    </w:p>
    <w:p w14:paraId="07153D8A" w14:textId="54E678D9" w:rsidR="001A72A6" w:rsidRDefault="001A72A6" w:rsidP="000C1936">
      <w:pPr>
        <w:jc w:val="both"/>
      </w:pPr>
    </w:p>
    <w:p w14:paraId="28B712FF" w14:textId="12608546" w:rsidR="001A72A6" w:rsidRDefault="001A72A6" w:rsidP="000C1936">
      <w:pPr>
        <w:jc w:val="both"/>
      </w:pPr>
    </w:p>
    <w:p w14:paraId="1BE59098" w14:textId="50E8D99B" w:rsidR="001A72A6" w:rsidRDefault="001A72A6" w:rsidP="000C1936">
      <w:pPr>
        <w:jc w:val="both"/>
      </w:pPr>
    </w:p>
    <w:p w14:paraId="78FB905E" w14:textId="69D94B34" w:rsidR="001B1C31" w:rsidRDefault="001A72A6" w:rsidP="000C1936">
      <w:pPr>
        <w:pStyle w:val="Textoindependiente"/>
        <w:jc w:val="both"/>
        <w:rPr>
          <w:rFonts w:ascii="Arial Black" w:hAnsi="Arial Black"/>
          <w:b/>
          <w:sz w:val="21"/>
          <w:szCs w:val="21"/>
        </w:rPr>
      </w:pPr>
      <w:r>
        <w:t>M</w:t>
      </w:r>
      <w:r w:rsidR="00A042D8">
        <w:t>CS</w:t>
      </w:r>
      <w:r w:rsidR="00266E5E">
        <w:t>.</w:t>
      </w:r>
      <w:r w:rsidR="001514D2">
        <w:t xml:space="preserve"> </w:t>
      </w:r>
      <w:r w:rsidR="00C573F4">
        <w:t>Miembro</w:t>
      </w:r>
      <w:r w:rsidR="00D73048">
        <w:t xml:space="preserve"> del Consejo Asesor</w:t>
      </w:r>
      <w:r w:rsidR="00B80B66">
        <w:t xml:space="preserve"> Ciudad del Alzheimer, Madre Teresa.</w:t>
      </w:r>
      <w:r w:rsidR="001B1C31" w:rsidRPr="001B1C31">
        <w:rPr>
          <w:rFonts w:ascii="Arial Black" w:hAnsi="Arial Black"/>
          <w:b/>
          <w:sz w:val="21"/>
          <w:szCs w:val="21"/>
        </w:rPr>
        <w:t xml:space="preserve"> </w:t>
      </w:r>
    </w:p>
    <w:p w14:paraId="0FF0E69A" w14:textId="65DE5DA8" w:rsidR="001A72A6" w:rsidRDefault="001A72A6" w:rsidP="000C1936">
      <w:pPr>
        <w:jc w:val="both"/>
      </w:pPr>
    </w:p>
    <w:sectPr w:rsidR="001A72A6">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B7B"/>
    <w:rsid w:val="00072F44"/>
    <w:rsid w:val="000C1936"/>
    <w:rsid w:val="001514D2"/>
    <w:rsid w:val="001A72A6"/>
    <w:rsid w:val="001B1C31"/>
    <w:rsid w:val="001E5A81"/>
    <w:rsid w:val="00266E5E"/>
    <w:rsid w:val="003525C1"/>
    <w:rsid w:val="003A21F2"/>
    <w:rsid w:val="003E02E7"/>
    <w:rsid w:val="003F7508"/>
    <w:rsid w:val="00470093"/>
    <w:rsid w:val="00546CFC"/>
    <w:rsid w:val="005672A6"/>
    <w:rsid w:val="00584262"/>
    <w:rsid w:val="005F6896"/>
    <w:rsid w:val="006069EC"/>
    <w:rsid w:val="006840C4"/>
    <w:rsid w:val="007020A8"/>
    <w:rsid w:val="007503ED"/>
    <w:rsid w:val="007601C6"/>
    <w:rsid w:val="007D72CD"/>
    <w:rsid w:val="008A75EB"/>
    <w:rsid w:val="00A042D8"/>
    <w:rsid w:val="00A52B7B"/>
    <w:rsid w:val="00A6478C"/>
    <w:rsid w:val="00B80B66"/>
    <w:rsid w:val="00BA5D88"/>
    <w:rsid w:val="00BB4FA0"/>
    <w:rsid w:val="00BE22E1"/>
    <w:rsid w:val="00C0160E"/>
    <w:rsid w:val="00C14B31"/>
    <w:rsid w:val="00C573F4"/>
    <w:rsid w:val="00CA1F1E"/>
    <w:rsid w:val="00CE5B7B"/>
    <w:rsid w:val="00D52C49"/>
    <w:rsid w:val="00D73048"/>
    <w:rsid w:val="00F331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27D3"/>
  <w15:chartTrackingRefBased/>
  <w15:docId w15:val="{ED7CE8AD-149F-4DED-AB2D-C65FC232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B7B"/>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E5B7B"/>
    <w:rPr>
      <w:color w:val="000080"/>
      <w:u w:val="single"/>
    </w:rPr>
  </w:style>
  <w:style w:type="paragraph" w:styleId="Textoindependiente">
    <w:name w:val="Body Text"/>
    <w:basedOn w:val="Normal"/>
    <w:link w:val="TextoindependienteCar"/>
    <w:rsid w:val="00CE5B7B"/>
    <w:pPr>
      <w:spacing w:after="120"/>
    </w:pPr>
  </w:style>
  <w:style w:type="character" w:customStyle="1" w:styleId="TextoindependienteCar">
    <w:name w:val="Texto independiente Car"/>
    <w:basedOn w:val="Fuentedeprrafopredeter"/>
    <w:link w:val="Textoindependiente"/>
    <w:rsid w:val="00CE5B7B"/>
    <w:rPr>
      <w:rFonts w:ascii="Times New Roman" w:eastAsia="SimSun" w:hAnsi="Times New Roman" w:cs="Tahoma"/>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762</Words>
  <Characters>4196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Carmona Soriano</dc:creator>
  <cp:keywords/>
  <dc:description/>
  <cp:lastModifiedBy>Marta Carmona Soriano</cp:lastModifiedBy>
  <cp:revision>33</cp:revision>
  <cp:lastPrinted>2020-09-28T17:40:00Z</cp:lastPrinted>
  <dcterms:created xsi:type="dcterms:W3CDTF">2020-09-28T16:47:00Z</dcterms:created>
  <dcterms:modified xsi:type="dcterms:W3CDTF">2021-03-08T17:39:00Z</dcterms:modified>
</cp:coreProperties>
</file>